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AB" w:rsidRPr="00A33F73" w:rsidRDefault="00A171AB" w:rsidP="00A171AB">
      <w:pPr>
        <w:spacing w:line="360" w:lineRule="auto"/>
        <w:rPr>
          <w:sz w:val="24"/>
          <w:szCs w:val="24"/>
        </w:rPr>
      </w:pPr>
      <w:r w:rsidRPr="00A33F73">
        <w:rPr>
          <w:sz w:val="24"/>
          <w:szCs w:val="24"/>
        </w:rPr>
        <w:t>附件</w:t>
      </w:r>
      <w:r w:rsidRPr="00A33F73">
        <w:rPr>
          <w:rFonts w:hint="eastAsia"/>
          <w:sz w:val="24"/>
          <w:szCs w:val="24"/>
        </w:rPr>
        <w:t>2</w:t>
      </w:r>
      <w:r w:rsidRPr="00A33F73">
        <w:rPr>
          <w:rFonts w:hint="eastAsia"/>
          <w:sz w:val="24"/>
          <w:szCs w:val="24"/>
        </w:rPr>
        <w:t>：</w:t>
      </w:r>
    </w:p>
    <w:p w:rsidR="00A171AB" w:rsidRPr="00A33F73" w:rsidRDefault="00A171AB" w:rsidP="00A171AB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24"/>
        <w:gridCol w:w="2635"/>
        <w:gridCol w:w="1644"/>
        <w:gridCol w:w="2547"/>
      </w:tblGrid>
      <w:tr w:rsidR="00A171AB" w:rsidRPr="00A33F73" w:rsidTr="00B065D6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申报号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LX</w:t>
            </w:r>
            <w:r w:rsidRPr="005C03B8">
              <w:rPr>
                <w:rFonts w:ascii="宋体" w:eastAsia="宋体" w:hAnsi="宋体"/>
                <w:sz w:val="24"/>
              </w:rPr>
              <w:t>-2019-001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D6773">
              <w:rPr>
                <w:rFonts w:ascii="宋体" w:eastAsia="宋体" w:hAnsi="宋体" w:hint="eastAsia"/>
                <w:sz w:val="24"/>
              </w:rPr>
              <w:t>电动牙刷</w:t>
            </w:r>
          </w:p>
        </w:tc>
      </w:tr>
      <w:tr w:rsidR="00A171AB" w:rsidRPr="00A33F73" w:rsidTr="00B065D6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171AB" w:rsidRPr="00A33F73" w:rsidTr="00B065D6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171AB" w:rsidRPr="00A33F73" w:rsidTr="00B065D6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Pr="00A33F73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:rsidR="00A171AB" w:rsidRPr="00A33F73" w:rsidRDefault="00A171AB" w:rsidP="00A171AB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:rsidR="00A171AB" w:rsidRPr="006E24F6" w:rsidRDefault="00A171AB" w:rsidP="00A171AB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:rsidR="00A171AB" w:rsidRPr="006E24F6" w:rsidRDefault="00A171AB" w:rsidP="00A171AB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:rsidR="00A171AB" w:rsidRPr="006E24F6" w:rsidRDefault="00A171AB" w:rsidP="00A171AB">
      <w:pPr>
        <w:rPr>
          <w:rFonts w:eastAsia="宋体" w:cstheme="minorHAnsi"/>
        </w:rPr>
      </w:pPr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</w:p>
    <w:p w:rsidR="009811D1" w:rsidRPr="00A171AB" w:rsidRDefault="009811D1">
      <w:pPr>
        <w:rPr>
          <w:rFonts w:hint="eastAsia"/>
        </w:rPr>
      </w:pPr>
      <w:bookmarkStart w:id="0" w:name="_GoBack"/>
      <w:bookmarkEnd w:id="0"/>
    </w:p>
    <w:sectPr w:rsidR="009811D1" w:rsidRPr="00A171AB" w:rsidSect="00BE4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AB"/>
    <w:rsid w:val="0004000A"/>
    <w:rsid w:val="005314AD"/>
    <w:rsid w:val="00972D67"/>
    <w:rsid w:val="009811D1"/>
    <w:rsid w:val="00A171AB"/>
    <w:rsid w:val="00C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EB5C"/>
  <w15:chartTrackingRefBased/>
  <w15:docId w15:val="{04866588-4767-4CB0-88BD-BEEC76E5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2D67"/>
    <w:pPr>
      <w:ind w:left="520"/>
      <w:jc w:val="left"/>
    </w:pPr>
    <w:rPr>
      <w:rFonts w:ascii="Malgun Gothic" w:eastAsia="Malgun Gothic" w:hAnsi="Malgun Gothic"/>
      <w:kern w:val="0"/>
      <w:sz w:val="20"/>
      <w:szCs w:val="20"/>
      <w:lang w:eastAsia="en-US"/>
    </w:rPr>
  </w:style>
  <w:style w:type="character" w:customStyle="1" w:styleId="a4">
    <w:name w:val="正文文本 字符"/>
    <w:basedOn w:val="a0"/>
    <w:link w:val="a3"/>
    <w:uiPriority w:val="1"/>
    <w:rsid w:val="00972D67"/>
    <w:rPr>
      <w:rFonts w:ascii="Malgun Gothic" w:eastAsia="Malgun Gothic" w:hAnsi="Malgun Gothic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972D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RONGHUI</dc:creator>
  <cp:keywords/>
  <dc:description/>
  <cp:lastModifiedBy>CHEN RONGHUI</cp:lastModifiedBy>
  <cp:revision>2</cp:revision>
  <dcterms:created xsi:type="dcterms:W3CDTF">2019-01-25T03:00:00Z</dcterms:created>
  <dcterms:modified xsi:type="dcterms:W3CDTF">2019-01-25T03:00:00Z</dcterms:modified>
</cp:coreProperties>
</file>